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A40EE" w14:textId="082DFA68" w:rsidR="005571D6" w:rsidRPr="00944817" w:rsidRDefault="00F30B19" w:rsidP="4D3305A6">
      <w:pPr>
        <w:spacing w:after="0" w:line="240" w:lineRule="auto"/>
        <w:rPr>
          <w:rFonts w:ascii="Segoe UI" w:eastAsia="Segoe UI" w:hAnsi="Segoe UI" w:cs="Segoe UI"/>
          <w:color w:val="000000"/>
        </w:rPr>
      </w:pPr>
      <w:r w:rsidRPr="4D3305A6">
        <w:rPr>
          <w:rFonts w:ascii="Segoe UI" w:eastAsia="Segoe UI" w:hAnsi="Segoe UI" w:cs="Segoe UI"/>
          <w:color w:val="000000" w:themeColor="text1"/>
        </w:rPr>
        <w:t xml:space="preserve">Pre-written email for librarians: announce </w:t>
      </w:r>
      <w:r w:rsidR="009F5675" w:rsidRPr="4D3305A6">
        <w:rPr>
          <w:rFonts w:ascii="Segoe UI" w:eastAsia="Segoe UI" w:hAnsi="Segoe UI" w:cs="Segoe UI"/>
          <w:color w:val="000000" w:themeColor="text1"/>
        </w:rPr>
        <w:t>eBook</w:t>
      </w:r>
      <w:r w:rsidR="00FA0F81" w:rsidRPr="4D3305A6">
        <w:rPr>
          <w:rFonts w:ascii="Segoe UI" w:eastAsia="Segoe UI" w:hAnsi="Segoe UI" w:cs="Segoe UI"/>
          <w:color w:val="000000" w:themeColor="text1"/>
        </w:rPr>
        <w:t xml:space="preserve"> trail</w:t>
      </w:r>
      <w:r w:rsidRPr="4D3305A6">
        <w:rPr>
          <w:rFonts w:ascii="Segoe UI" w:eastAsia="Segoe UI" w:hAnsi="Segoe UI" w:cs="Segoe UI"/>
          <w:color w:val="000000" w:themeColor="text1"/>
        </w:rPr>
        <w:t xml:space="preserve"> subscription access </w:t>
      </w:r>
      <w:r w:rsidR="0009623B" w:rsidRPr="4D3305A6">
        <w:rPr>
          <w:rFonts w:ascii="Segoe UI" w:eastAsia="Segoe UI" w:hAnsi="Segoe UI" w:cs="Segoe UI"/>
          <w:color w:val="000000" w:themeColor="text1"/>
        </w:rPr>
        <w:t xml:space="preserve"> </w:t>
      </w:r>
    </w:p>
    <w:p w14:paraId="0543E1CE" w14:textId="59DB272E" w:rsidR="00BB2866" w:rsidRPr="00944817" w:rsidRDefault="00BB2866" w:rsidP="4D3305A6">
      <w:pPr>
        <w:spacing w:after="0" w:line="240" w:lineRule="auto"/>
        <w:rPr>
          <w:rFonts w:ascii="Segoe UI" w:eastAsia="Segoe UI" w:hAnsi="Segoe UI" w:cs="Segoe UI"/>
          <w:color w:val="000000"/>
        </w:rPr>
      </w:pPr>
      <w:r w:rsidRPr="4D3305A6">
        <w:rPr>
          <w:rFonts w:ascii="Segoe UI" w:eastAsia="Segoe UI" w:hAnsi="Segoe UI" w:cs="Segoe UI"/>
          <w:color w:val="000000" w:themeColor="text1"/>
          <w:highlight w:val="yellow"/>
        </w:rPr>
        <w:t>[Highlighted sections to be completed by the Librarian].</w:t>
      </w:r>
    </w:p>
    <w:p w14:paraId="0DE7F9EC" w14:textId="176B8923" w:rsidR="00BB2866" w:rsidRPr="00944817" w:rsidRDefault="00BB2866" w:rsidP="4D3305A6">
      <w:pPr>
        <w:pBdr>
          <w:bottom w:val="single" w:sz="4" w:space="1" w:color="auto"/>
        </w:pBdr>
        <w:spacing w:after="0" w:line="240" w:lineRule="auto"/>
        <w:rPr>
          <w:rFonts w:ascii="Segoe UI" w:eastAsia="Segoe UI" w:hAnsi="Segoe UI" w:cs="Segoe UI"/>
          <w:color w:val="000000"/>
        </w:rPr>
      </w:pPr>
    </w:p>
    <w:p w14:paraId="1378B240" w14:textId="77777777" w:rsidR="00BB2866" w:rsidRPr="00944817" w:rsidRDefault="00BB2866" w:rsidP="4D3305A6">
      <w:pPr>
        <w:spacing w:after="0" w:line="240" w:lineRule="auto"/>
        <w:rPr>
          <w:rFonts w:ascii="Segoe UI" w:eastAsia="Segoe UI" w:hAnsi="Segoe UI" w:cs="Segoe UI"/>
        </w:rPr>
      </w:pPr>
    </w:p>
    <w:p w14:paraId="6F29EBD6" w14:textId="6EBED547" w:rsidR="005571D6" w:rsidRPr="00944817" w:rsidRDefault="0009623B" w:rsidP="4D3305A6">
      <w:pPr>
        <w:spacing w:after="0" w:line="240" w:lineRule="auto"/>
        <w:rPr>
          <w:rFonts w:ascii="Segoe UI" w:eastAsia="Segoe UI" w:hAnsi="Segoe UI" w:cs="Segoe UI"/>
        </w:rPr>
      </w:pPr>
      <w:r w:rsidRPr="4D3305A6">
        <w:rPr>
          <w:rFonts w:ascii="Segoe UI" w:eastAsia="Segoe UI" w:hAnsi="Segoe UI" w:cs="Segoe UI"/>
          <w:color w:val="000000"/>
        </w:rPr>
        <w:t xml:space="preserve">[Subject line:] </w:t>
      </w:r>
      <w:r w:rsidR="00FA0F81" w:rsidRPr="4D3305A6">
        <w:rPr>
          <w:rFonts w:ascii="Segoe UI" w:eastAsia="Segoe UI" w:hAnsi="Segoe UI" w:cs="Segoe UI"/>
          <w:color w:val="000000"/>
        </w:rPr>
        <w:t xml:space="preserve">We have access to </w:t>
      </w:r>
      <w:r w:rsidR="006A60F5" w:rsidRPr="4D3305A6">
        <w:rPr>
          <w:rFonts w:ascii="Segoe UI" w:eastAsia="Segoe UI" w:hAnsi="Segoe UI" w:cs="Segoe UI"/>
          <w:color w:val="000000"/>
        </w:rPr>
        <w:t>eBooks</w:t>
      </w:r>
      <w:r w:rsidR="00FA0F81" w:rsidRPr="4D3305A6">
        <w:rPr>
          <w:rFonts w:ascii="Segoe UI" w:eastAsia="Segoe UI" w:hAnsi="Segoe UI" w:cs="Segoe UI"/>
          <w:color w:val="000000"/>
        </w:rPr>
        <w:t xml:space="preserve"> on Emerald Insight until </w:t>
      </w:r>
      <w:r w:rsidR="00A5729D" w:rsidRPr="4D3305A6">
        <w:rPr>
          <w:rStyle w:val="normaltextrun"/>
          <w:rFonts w:ascii="Segoe UI" w:eastAsia="Segoe UI" w:hAnsi="Segoe UI" w:cs="Segoe UI"/>
          <w:color w:val="000000"/>
          <w:shd w:val="clear" w:color="auto" w:fill="FFFF00"/>
        </w:rPr>
        <w:t>[end date]</w:t>
      </w:r>
      <w:r w:rsidRPr="4D3305A6">
        <w:rPr>
          <w:rFonts w:ascii="Segoe UI" w:eastAsia="Segoe UI" w:hAnsi="Segoe UI" w:cs="Segoe UI"/>
          <w:color w:val="000000"/>
        </w:rPr>
        <w:t xml:space="preserve">  </w:t>
      </w:r>
    </w:p>
    <w:p w14:paraId="119DB9B6" w14:textId="77777777" w:rsidR="00EB4C6F" w:rsidRPr="00944817" w:rsidRDefault="00EB4C6F" w:rsidP="4D3305A6">
      <w:pPr>
        <w:spacing w:after="0" w:line="240" w:lineRule="auto"/>
        <w:rPr>
          <w:rFonts w:ascii="Segoe UI" w:eastAsia="Segoe UI" w:hAnsi="Segoe UI" w:cs="Segoe UI"/>
          <w:b/>
          <w:bCs/>
        </w:rPr>
      </w:pPr>
    </w:p>
    <w:p w14:paraId="51538874" w14:textId="77777777" w:rsidR="00EB4C6F" w:rsidRPr="00944817" w:rsidRDefault="00EB4C6F" w:rsidP="4D3305A6">
      <w:pPr>
        <w:pStyle w:val="NormalWeb"/>
        <w:spacing w:before="0" w:beforeAutospacing="0" w:after="0" w:afterAutospacing="0"/>
        <w:rPr>
          <w:rFonts w:ascii="Segoe UI" w:eastAsia="Segoe UI" w:hAnsi="Segoe UI" w:cs="Segoe UI"/>
          <w:color w:val="000000"/>
          <w:sz w:val="22"/>
          <w:szCs w:val="22"/>
          <w:lang w:eastAsia="en-US"/>
        </w:rPr>
      </w:pPr>
      <w:r w:rsidRPr="4D3305A6">
        <w:rPr>
          <w:rFonts w:ascii="Segoe UI" w:eastAsia="Segoe UI" w:hAnsi="Segoe UI" w:cs="Segoe UI"/>
          <w:color w:val="000000" w:themeColor="text1"/>
          <w:sz w:val="22"/>
          <w:szCs w:val="22"/>
          <w:lang w:eastAsia="en-US"/>
        </w:rPr>
        <w:t xml:space="preserve">Dear </w:t>
      </w:r>
      <w:r w:rsidRPr="4D3305A6">
        <w:rPr>
          <w:rFonts w:ascii="Segoe UI" w:eastAsia="Segoe UI" w:hAnsi="Segoe UI" w:cs="Segoe UI"/>
          <w:color w:val="000000" w:themeColor="text1"/>
          <w:sz w:val="22"/>
          <w:szCs w:val="22"/>
          <w:highlight w:val="yellow"/>
          <w:lang w:eastAsia="en-US"/>
        </w:rPr>
        <w:t>[Name]</w:t>
      </w:r>
      <w:r w:rsidRPr="4D3305A6">
        <w:rPr>
          <w:rFonts w:ascii="Segoe UI" w:eastAsia="Segoe UI" w:hAnsi="Segoe UI" w:cs="Segoe UI"/>
          <w:color w:val="000000" w:themeColor="text1"/>
          <w:sz w:val="22"/>
          <w:szCs w:val="22"/>
          <w:lang w:eastAsia="en-US"/>
        </w:rPr>
        <w:t>,</w:t>
      </w:r>
    </w:p>
    <w:p w14:paraId="74E1833B" w14:textId="77777777" w:rsidR="007242E3" w:rsidRPr="00944817" w:rsidRDefault="007242E3" w:rsidP="4D3305A6">
      <w:pPr>
        <w:pStyle w:val="NormalWeb"/>
        <w:spacing w:before="0" w:beforeAutospacing="0" w:after="0" w:afterAutospacing="0"/>
        <w:rPr>
          <w:rFonts w:ascii="Segoe UI" w:eastAsia="Segoe UI" w:hAnsi="Segoe UI" w:cs="Segoe UI"/>
          <w:sz w:val="22"/>
          <w:szCs w:val="22"/>
          <w:lang w:eastAsia="en-US"/>
        </w:rPr>
      </w:pPr>
    </w:p>
    <w:p w14:paraId="0CA6A003" w14:textId="3D8E1757" w:rsidR="00EB4C6F" w:rsidRDefault="00A5729D" w:rsidP="4D3305A6">
      <w:pPr>
        <w:pStyle w:val="NormalWeb"/>
        <w:spacing w:before="0" w:beforeAutospacing="0" w:after="0" w:afterAutospacing="0"/>
        <w:rPr>
          <w:rFonts w:ascii="Segoe UI" w:eastAsia="Segoe UI" w:hAnsi="Segoe UI" w:cs="Segoe UI"/>
          <w:sz w:val="22"/>
          <w:szCs w:val="22"/>
          <w:lang w:eastAsia="en-US"/>
        </w:rPr>
      </w:pPr>
      <w:r w:rsidRPr="4D3305A6">
        <w:rPr>
          <w:rFonts w:ascii="Segoe UI" w:eastAsia="Segoe UI" w:hAnsi="Segoe UI" w:cs="Segoe UI"/>
          <w:sz w:val="22"/>
          <w:szCs w:val="22"/>
          <w:lang w:eastAsia="en-US"/>
        </w:rPr>
        <w:t xml:space="preserve">The library currently has trial </w:t>
      </w:r>
      <w:r w:rsidR="00D161C1" w:rsidRPr="4D3305A6">
        <w:rPr>
          <w:rFonts w:ascii="Segoe UI" w:eastAsia="Segoe UI" w:hAnsi="Segoe UI" w:cs="Segoe UI"/>
          <w:sz w:val="22"/>
          <w:szCs w:val="22"/>
          <w:lang w:eastAsia="en-US"/>
        </w:rPr>
        <w:t xml:space="preserve">access </w:t>
      </w:r>
      <w:r w:rsidR="00C43ED7" w:rsidRPr="4D3305A6">
        <w:rPr>
          <w:rFonts w:ascii="Segoe UI" w:eastAsia="Segoe UI" w:hAnsi="Segoe UI" w:cs="Segoe UI"/>
          <w:sz w:val="22"/>
          <w:szCs w:val="22"/>
          <w:lang w:eastAsia="en-US"/>
        </w:rPr>
        <w:t xml:space="preserve">to </w:t>
      </w:r>
      <w:r w:rsidR="006A60F5" w:rsidRPr="4D3305A6">
        <w:rPr>
          <w:rFonts w:ascii="Segoe UI" w:eastAsia="Segoe UI" w:hAnsi="Segoe UI" w:cs="Segoe UI"/>
          <w:b/>
          <w:bCs/>
          <w:sz w:val="22"/>
          <w:szCs w:val="22"/>
          <w:lang w:eastAsia="en-US"/>
        </w:rPr>
        <w:t>eBook</w:t>
      </w:r>
      <w:r w:rsidR="000069F8" w:rsidRPr="4D3305A6">
        <w:rPr>
          <w:rFonts w:ascii="Segoe UI" w:eastAsia="Segoe UI" w:hAnsi="Segoe UI" w:cs="Segoe UI"/>
          <w:b/>
          <w:bCs/>
          <w:sz w:val="22"/>
          <w:szCs w:val="22"/>
          <w:lang w:eastAsia="en-US"/>
        </w:rPr>
        <w:t xml:space="preserve"> content</w:t>
      </w:r>
      <w:r w:rsidR="00C43ED7" w:rsidRPr="4D3305A6">
        <w:rPr>
          <w:rFonts w:ascii="Segoe UI" w:eastAsia="Segoe UI" w:hAnsi="Segoe UI" w:cs="Segoe UI"/>
          <w:b/>
          <w:bCs/>
          <w:sz w:val="22"/>
          <w:szCs w:val="22"/>
          <w:lang w:eastAsia="en-US"/>
        </w:rPr>
        <w:t xml:space="preserve"> on Emerald Insight</w:t>
      </w:r>
      <w:r w:rsidR="00C43ED7" w:rsidRPr="4D3305A6">
        <w:rPr>
          <w:rFonts w:ascii="Segoe UI" w:eastAsia="Segoe UI" w:hAnsi="Segoe UI" w:cs="Segoe UI"/>
          <w:sz w:val="22"/>
          <w:szCs w:val="22"/>
          <w:lang w:eastAsia="en-US"/>
        </w:rPr>
        <w:t>.</w:t>
      </w:r>
      <w:r w:rsidR="00C1112A" w:rsidRPr="4D3305A6">
        <w:rPr>
          <w:rFonts w:ascii="Segoe UI" w:eastAsia="Segoe UI" w:hAnsi="Segoe UI" w:cs="Segoe UI"/>
          <w:sz w:val="22"/>
          <w:szCs w:val="22"/>
          <w:lang w:eastAsia="en-US"/>
        </w:rPr>
        <w:t xml:space="preserve"> </w:t>
      </w:r>
      <w:r w:rsidR="00EB57AF" w:rsidRPr="4D3305A6">
        <w:rPr>
          <w:rFonts w:ascii="Segoe UI" w:eastAsia="Segoe UI" w:hAnsi="Segoe UI" w:cs="Segoe UI"/>
          <w:sz w:val="22"/>
          <w:szCs w:val="22"/>
          <w:lang w:eastAsia="en-US"/>
        </w:rPr>
        <w:t>This content is available to all</w:t>
      </w:r>
      <w:r w:rsidR="006A255D" w:rsidRPr="4D3305A6">
        <w:rPr>
          <w:rFonts w:ascii="Segoe UI" w:eastAsia="Segoe UI" w:hAnsi="Segoe UI" w:cs="Segoe UI"/>
          <w:sz w:val="22"/>
          <w:szCs w:val="22"/>
          <w:lang w:eastAsia="en-US"/>
        </w:rPr>
        <w:t xml:space="preserve"> library users across the </w:t>
      </w:r>
      <w:r w:rsidR="00F62B83" w:rsidRPr="4D3305A6">
        <w:rPr>
          <w:rFonts w:ascii="Segoe UI" w:eastAsia="Segoe UI" w:hAnsi="Segoe UI" w:cs="Segoe UI"/>
          <w:sz w:val="22"/>
          <w:szCs w:val="22"/>
          <w:lang w:eastAsia="en-US"/>
        </w:rPr>
        <w:t>institution</w:t>
      </w:r>
      <w:r w:rsidRPr="4D3305A6">
        <w:rPr>
          <w:rFonts w:ascii="Segoe UI" w:eastAsia="Segoe UI" w:hAnsi="Segoe UI" w:cs="Segoe UI"/>
          <w:sz w:val="22"/>
          <w:szCs w:val="22"/>
          <w:lang w:eastAsia="en-US"/>
        </w:rPr>
        <w:t xml:space="preserve"> until </w:t>
      </w:r>
      <w:r w:rsidRPr="4D3305A6">
        <w:rPr>
          <w:rStyle w:val="normaltextrun"/>
          <w:rFonts w:ascii="Segoe UI" w:eastAsia="Segoe UI" w:hAnsi="Segoe UI" w:cs="Segoe UI"/>
          <w:color w:val="000000"/>
          <w:sz w:val="22"/>
          <w:szCs w:val="22"/>
          <w:shd w:val="clear" w:color="auto" w:fill="FFFF00"/>
        </w:rPr>
        <w:t>[end date]</w:t>
      </w:r>
      <w:r w:rsidR="00EB57AF" w:rsidRPr="4D3305A6">
        <w:rPr>
          <w:rFonts w:ascii="Segoe UI" w:eastAsia="Segoe UI" w:hAnsi="Segoe UI" w:cs="Segoe UI"/>
          <w:sz w:val="22"/>
          <w:szCs w:val="22"/>
          <w:lang w:eastAsia="en-US"/>
        </w:rPr>
        <w:t xml:space="preserve">. </w:t>
      </w:r>
    </w:p>
    <w:p w14:paraId="14913698" w14:textId="21E81E51" w:rsidR="00D161C1" w:rsidRDefault="00D161C1" w:rsidP="4D3305A6">
      <w:pPr>
        <w:pStyle w:val="NormalWeb"/>
        <w:spacing w:before="0" w:beforeAutospacing="0" w:after="0" w:afterAutospacing="0"/>
        <w:rPr>
          <w:rFonts w:ascii="Segoe UI" w:eastAsia="Segoe UI" w:hAnsi="Segoe UI" w:cs="Segoe UI"/>
          <w:sz w:val="22"/>
          <w:szCs w:val="22"/>
          <w:lang w:eastAsia="en-US"/>
        </w:rPr>
      </w:pPr>
    </w:p>
    <w:p w14:paraId="411F2EB1" w14:textId="30498702" w:rsidR="00D161C1" w:rsidRPr="006D7825" w:rsidRDefault="00D161C1" w:rsidP="4D3305A6">
      <w:pPr>
        <w:spacing w:after="0" w:line="240" w:lineRule="auto"/>
        <w:textAlignment w:val="baseline"/>
        <w:rPr>
          <w:rFonts w:ascii="Segoe UI" w:eastAsia="Segoe UI" w:hAnsi="Segoe UI" w:cs="Segoe UI"/>
        </w:rPr>
      </w:pPr>
      <w:r w:rsidRPr="4D3305A6">
        <w:rPr>
          <w:rFonts w:ascii="Segoe UI" w:eastAsia="Segoe UI" w:hAnsi="Segoe UI" w:cs="Segoe UI"/>
          <w:b/>
          <w:bCs/>
          <w:color w:val="000000"/>
        </w:rPr>
        <w:t>Let us know what you think </w:t>
      </w:r>
      <w:r w:rsidRPr="4D3305A6">
        <w:rPr>
          <w:rFonts w:ascii="Segoe UI" w:eastAsia="Segoe UI" w:hAnsi="Segoe UI" w:cs="Segoe UI"/>
        </w:rPr>
        <w:t>– w</w:t>
      </w:r>
      <w:r w:rsidRPr="4D3305A6">
        <w:rPr>
          <w:rStyle w:val="normaltextrun"/>
          <w:rFonts w:ascii="Segoe UI" w:eastAsia="Segoe UI" w:hAnsi="Segoe UI" w:cs="Segoe UI"/>
          <w:color w:val="000000"/>
          <w:shd w:val="clear" w:color="auto" w:fill="FFFFFF"/>
        </w:rPr>
        <w:t>hilst the trial is running, you can share your feedback</w:t>
      </w:r>
      <w:r w:rsidRPr="4D3305A6">
        <w:rPr>
          <w:rFonts w:ascii="Segoe UI" w:eastAsia="Segoe UI" w:hAnsi="Segoe UI" w:cs="Segoe UI"/>
          <w:lang w:eastAsia="en-GB"/>
        </w:rPr>
        <w:t xml:space="preserve"> </w:t>
      </w:r>
      <w:hyperlink r:id="rId7" w:tgtFrame="_blank" w:history="1">
        <w:r w:rsidRPr="4D3305A6">
          <w:rPr>
            <w:rFonts w:ascii="Segoe UI" w:eastAsia="Segoe UI" w:hAnsi="Segoe UI" w:cs="Segoe UI"/>
            <w:color w:val="0563C1"/>
            <w:u w:val="single"/>
            <w:lang w:eastAsia="en-GB"/>
          </w:rPr>
          <w:t>here</w:t>
        </w:r>
      </w:hyperlink>
      <w:r w:rsidRPr="4D3305A6">
        <w:rPr>
          <w:rStyle w:val="normaltextrun"/>
          <w:rFonts w:ascii="Segoe UI" w:eastAsia="Segoe UI" w:hAnsi="Segoe UI" w:cs="Segoe UI"/>
          <w:color w:val="000000"/>
          <w:shd w:val="clear" w:color="auto" w:fill="FFFFFF"/>
        </w:rPr>
        <w:t xml:space="preserve">. This will be shared with </w:t>
      </w:r>
      <w:r w:rsidR="006A60F5" w:rsidRPr="4D3305A6">
        <w:rPr>
          <w:rStyle w:val="normaltextrun"/>
          <w:rFonts w:ascii="Segoe UI" w:eastAsia="Segoe UI" w:hAnsi="Segoe UI" w:cs="Segoe UI"/>
          <w:color w:val="000000"/>
          <w:shd w:val="clear" w:color="auto" w:fill="FFFFFF"/>
        </w:rPr>
        <w:t>l</w:t>
      </w:r>
      <w:r w:rsidRPr="4D3305A6">
        <w:rPr>
          <w:rStyle w:val="normaltextrun"/>
          <w:rFonts w:ascii="Segoe UI" w:eastAsia="Segoe UI" w:hAnsi="Segoe UI" w:cs="Segoe UI"/>
          <w:color w:val="000000"/>
          <w:shd w:val="clear" w:color="auto" w:fill="FFFFFF"/>
        </w:rPr>
        <w:t xml:space="preserve">ibrary staff to guide our decision on whether </w:t>
      </w:r>
      <w:r w:rsidR="00701DB7" w:rsidRPr="4D3305A6">
        <w:rPr>
          <w:rStyle w:val="normaltextrun"/>
          <w:rFonts w:ascii="Segoe UI" w:eastAsia="Segoe UI" w:hAnsi="Segoe UI" w:cs="Segoe UI"/>
          <w:color w:val="000000"/>
          <w:shd w:val="clear" w:color="auto" w:fill="FFFFFF"/>
        </w:rPr>
        <w:t xml:space="preserve">full access is </w:t>
      </w:r>
      <w:r w:rsidR="00731412" w:rsidRPr="4D3305A6">
        <w:rPr>
          <w:rStyle w:val="normaltextrun"/>
          <w:rFonts w:ascii="Segoe UI" w:eastAsia="Segoe UI" w:hAnsi="Segoe UI" w:cs="Segoe UI"/>
          <w:color w:val="000000"/>
          <w:shd w:val="clear" w:color="auto" w:fill="FFFFFF"/>
        </w:rPr>
        <w:t xml:space="preserve">required. </w:t>
      </w:r>
      <w:r w:rsidR="00701DB7" w:rsidRPr="4D3305A6">
        <w:rPr>
          <w:rStyle w:val="normaltextrun"/>
          <w:rFonts w:ascii="Segoe UI" w:eastAsia="Segoe UI" w:hAnsi="Segoe UI" w:cs="Segoe UI"/>
          <w:color w:val="000000"/>
          <w:shd w:val="clear" w:color="auto" w:fill="FFFFFF"/>
        </w:rPr>
        <w:t xml:space="preserve"> </w:t>
      </w:r>
    </w:p>
    <w:p w14:paraId="60DFCCA3" w14:textId="77777777" w:rsidR="00D161C1" w:rsidRPr="00944817" w:rsidRDefault="00D161C1" w:rsidP="4D3305A6">
      <w:pPr>
        <w:pStyle w:val="NormalWeb"/>
        <w:spacing w:before="0" w:beforeAutospacing="0" w:after="0" w:afterAutospacing="0"/>
        <w:rPr>
          <w:rFonts w:ascii="Segoe UI" w:eastAsia="Segoe UI" w:hAnsi="Segoe UI" w:cs="Segoe UI"/>
          <w:sz w:val="22"/>
          <w:szCs w:val="22"/>
          <w:lang w:eastAsia="en-US"/>
        </w:rPr>
      </w:pPr>
    </w:p>
    <w:p w14:paraId="01C124AA" w14:textId="77777777" w:rsidR="007242E3" w:rsidRPr="00944817" w:rsidRDefault="007242E3" w:rsidP="4D3305A6">
      <w:pPr>
        <w:pStyle w:val="NormalWeb"/>
        <w:spacing w:before="0" w:beforeAutospacing="0" w:after="0" w:afterAutospacing="0"/>
        <w:rPr>
          <w:rFonts w:ascii="Segoe UI" w:eastAsia="Segoe UI" w:hAnsi="Segoe UI" w:cs="Segoe UI"/>
          <w:b/>
          <w:bCs/>
          <w:color w:val="000000"/>
          <w:sz w:val="22"/>
          <w:szCs w:val="22"/>
          <w:lang w:eastAsia="en-US"/>
        </w:rPr>
      </w:pPr>
    </w:p>
    <w:p w14:paraId="0E84D2FB" w14:textId="13BAD66F" w:rsidR="0048164D" w:rsidRPr="00944817" w:rsidRDefault="00EB4C6F" w:rsidP="4D3305A6">
      <w:pPr>
        <w:pStyle w:val="NormalWeb"/>
        <w:spacing w:before="0" w:beforeAutospacing="0" w:after="0" w:afterAutospacing="0"/>
        <w:rPr>
          <w:rFonts w:ascii="Segoe UI" w:eastAsia="Segoe UI" w:hAnsi="Segoe UI" w:cs="Segoe UI"/>
          <w:b/>
          <w:bCs/>
          <w:color w:val="000000"/>
          <w:sz w:val="22"/>
          <w:szCs w:val="22"/>
          <w:lang w:eastAsia="en-US"/>
        </w:rPr>
      </w:pPr>
      <w:r w:rsidRPr="4D3305A6">
        <w:rPr>
          <w:rFonts w:ascii="Segoe UI" w:eastAsia="Segoe UI" w:hAnsi="Segoe UI" w:cs="Segoe UI"/>
          <w:b/>
          <w:bCs/>
          <w:color w:val="000000" w:themeColor="text1"/>
          <w:sz w:val="22"/>
          <w:szCs w:val="22"/>
          <w:lang w:eastAsia="en-US"/>
        </w:rPr>
        <w:t>What’s included?</w:t>
      </w:r>
    </w:p>
    <w:p w14:paraId="2CDCB662" w14:textId="77777777" w:rsidR="007242E3" w:rsidRPr="00944817" w:rsidRDefault="007242E3" w:rsidP="4D3305A6">
      <w:pPr>
        <w:pStyle w:val="NormalWeb"/>
        <w:spacing w:before="0" w:beforeAutospacing="0" w:after="0" w:afterAutospacing="0"/>
        <w:rPr>
          <w:rFonts w:ascii="Segoe UI" w:eastAsia="Segoe UI" w:hAnsi="Segoe UI" w:cs="Segoe UI"/>
          <w:color w:val="000000"/>
          <w:sz w:val="22"/>
          <w:szCs w:val="22"/>
          <w:highlight w:val="yellow"/>
          <w:lang w:eastAsia="en-US"/>
        </w:rPr>
      </w:pPr>
    </w:p>
    <w:p w14:paraId="7F069844" w14:textId="5168D2E9" w:rsidR="007242E3" w:rsidRDefault="00D52BC7" w:rsidP="4D3305A6">
      <w:pPr>
        <w:pStyle w:val="NormalWeb"/>
        <w:spacing w:before="0" w:beforeAutospacing="0" w:after="0" w:afterAutospacing="0"/>
      </w:pPr>
      <w:r w:rsidRPr="4D3305A6">
        <w:rPr>
          <w:rFonts w:ascii="Segoe UI" w:eastAsia="Segoe UI" w:hAnsi="Segoe UI" w:cs="Segoe UI"/>
          <w:sz w:val="22"/>
          <w:szCs w:val="22"/>
          <w:highlight w:val="yellow"/>
          <w:lang w:eastAsia="en-US"/>
        </w:rPr>
        <w:t xml:space="preserve">[Include details of your </w:t>
      </w:r>
      <w:r w:rsidR="0010631F" w:rsidRPr="4D3305A6">
        <w:rPr>
          <w:rFonts w:ascii="Segoe UI" w:eastAsia="Segoe UI" w:hAnsi="Segoe UI" w:cs="Segoe UI"/>
          <w:sz w:val="22"/>
          <w:szCs w:val="22"/>
          <w:highlight w:val="yellow"/>
          <w:lang w:eastAsia="en-US"/>
        </w:rPr>
        <w:t>trial</w:t>
      </w:r>
      <w:r w:rsidR="009472F3" w:rsidRPr="4D3305A6">
        <w:rPr>
          <w:rFonts w:ascii="Segoe UI" w:eastAsia="Segoe UI" w:hAnsi="Segoe UI" w:cs="Segoe UI"/>
          <w:sz w:val="22"/>
          <w:szCs w:val="22"/>
          <w:highlight w:val="yellow"/>
          <w:lang w:eastAsia="en-US"/>
        </w:rPr>
        <w:t>.</w:t>
      </w:r>
      <w:r w:rsidR="00AC458B" w:rsidRPr="4D3305A6">
        <w:rPr>
          <w:rFonts w:ascii="Segoe UI" w:eastAsia="Segoe UI" w:hAnsi="Segoe UI" w:cs="Segoe UI"/>
          <w:sz w:val="22"/>
          <w:szCs w:val="22"/>
          <w:highlight w:val="yellow"/>
          <w:lang w:eastAsia="en-US"/>
        </w:rPr>
        <w:t xml:space="preserve"> </w:t>
      </w:r>
      <w:r w:rsidR="0086579F" w:rsidRPr="4D3305A6">
        <w:rPr>
          <w:rFonts w:ascii="Segoe UI" w:eastAsia="Segoe UI" w:hAnsi="Segoe UI" w:cs="Segoe UI"/>
          <w:sz w:val="22"/>
          <w:szCs w:val="22"/>
          <w:highlight w:val="yellow"/>
          <w:lang w:eastAsia="en-US"/>
        </w:rPr>
        <w:t xml:space="preserve">Information on available </w:t>
      </w:r>
      <w:r w:rsidR="00F53611" w:rsidRPr="4D3305A6">
        <w:rPr>
          <w:rFonts w:ascii="Segoe UI" w:eastAsia="Segoe UI" w:hAnsi="Segoe UI" w:cs="Segoe UI"/>
          <w:sz w:val="22"/>
          <w:szCs w:val="22"/>
          <w:highlight w:val="yellow"/>
          <w:lang w:eastAsia="en-US"/>
        </w:rPr>
        <w:t>eBook</w:t>
      </w:r>
      <w:r w:rsidR="0086579F" w:rsidRPr="4D3305A6">
        <w:rPr>
          <w:rFonts w:ascii="Segoe UI" w:eastAsia="Segoe UI" w:hAnsi="Segoe UI" w:cs="Segoe UI"/>
          <w:sz w:val="22"/>
          <w:szCs w:val="22"/>
          <w:highlight w:val="yellow"/>
          <w:lang w:eastAsia="en-US"/>
        </w:rPr>
        <w:t xml:space="preserve"> collections can be taken</w:t>
      </w:r>
      <w:r w:rsidR="00EB3E16" w:rsidRPr="00EB3E16">
        <w:rPr>
          <w:rFonts w:ascii="Segoe UI" w:eastAsia="Segoe UI" w:hAnsi="Segoe UI" w:cs="Segoe UI"/>
          <w:sz w:val="22"/>
          <w:szCs w:val="22"/>
          <w:highlight w:val="yellow"/>
          <w:lang w:eastAsia="en-US"/>
        </w:rPr>
        <w:t xml:space="preserve"> </w:t>
      </w:r>
      <w:r w:rsidR="00EB3E16" w:rsidRPr="008F2E5E">
        <w:rPr>
          <w:rFonts w:ascii="Segoe UI" w:eastAsia="Segoe UI" w:hAnsi="Segoe UI" w:cs="Segoe UI"/>
          <w:sz w:val="22"/>
          <w:szCs w:val="22"/>
          <w:highlight w:val="yellow"/>
          <w:lang w:eastAsia="en-US"/>
        </w:rPr>
        <w:t>from</w:t>
      </w:r>
      <w:r w:rsidR="00EB3E16">
        <w:rPr>
          <w:rFonts w:ascii="Segoe UI" w:eastAsia="Segoe UI" w:hAnsi="Segoe UI" w:cs="Segoe UI"/>
          <w:sz w:val="22"/>
          <w:szCs w:val="22"/>
          <w:highlight w:val="yellow"/>
          <w:lang w:eastAsia="en-US"/>
        </w:rPr>
        <w:t xml:space="preserve"> the</w:t>
      </w:r>
      <w:r w:rsidR="00EB3E16" w:rsidRPr="008F2E5E">
        <w:rPr>
          <w:rFonts w:ascii="Segoe UI" w:eastAsia="Segoe UI" w:hAnsi="Segoe UI" w:cs="Segoe UI"/>
          <w:sz w:val="22"/>
          <w:szCs w:val="22"/>
          <w:highlight w:val="yellow"/>
          <w:lang w:eastAsia="en-US"/>
        </w:rPr>
        <w:t xml:space="preserve"> </w:t>
      </w:r>
      <w:hyperlink r:id="rId8" w:anchor="ebooks-brochure">
        <w:r w:rsidR="00EB3E16">
          <w:rPr>
            <w:rStyle w:val="Hyperlink"/>
            <w:rFonts w:ascii="Segoe UI" w:eastAsia="Segoe UI" w:hAnsi="Segoe UI" w:cs="Segoe UI"/>
            <w:sz w:val="22"/>
            <w:szCs w:val="22"/>
            <w:highlight w:val="yellow"/>
            <w:lang w:eastAsia="en-US"/>
          </w:rPr>
          <w:t>eBooks product brochure</w:t>
        </w:r>
      </w:hyperlink>
      <w:r w:rsidR="00EB3E16">
        <w:t>]</w:t>
      </w:r>
    </w:p>
    <w:p w14:paraId="109A8932" w14:textId="77777777" w:rsidR="00EB3E16" w:rsidRPr="00944817" w:rsidRDefault="00EB3E16" w:rsidP="4D3305A6">
      <w:pPr>
        <w:pStyle w:val="NormalWeb"/>
        <w:spacing w:before="0" w:beforeAutospacing="0" w:after="0" w:afterAutospacing="0"/>
        <w:rPr>
          <w:rFonts w:ascii="Segoe UI" w:eastAsia="Segoe UI" w:hAnsi="Segoe UI" w:cs="Segoe UI"/>
          <w:b/>
          <w:bCs/>
          <w:color w:val="000000"/>
          <w:sz w:val="22"/>
          <w:szCs w:val="22"/>
          <w:lang w:eastAsia="en-US"/>
        </w:rPr>
      </w:pPr>
    </w:p>
    <w:p w14:paraId="2EDBCF6E" w14:textId="2A4DA02D" w:rsidR="003A535A" w:rsidRPr="00944817" w:rsidRDefault="003A535A" w:rsidP="4D3305A6">
      <w:pPr>
        <w:pStyle w:val="NormalWeb"/>
        <w:spacing w:before="0" w:beforeAutospacing="0" w:after="0" w:afterAutospacing="0"/>
        <w:rPr>
          <w:rFonts w:ascii="Segoe UI" w:eastAsia="Segoe UI" w:hAnsi="Segoe UI" w:cs="Segoe UI"/>
          <w:b/>
          <w:bCs/>
          <w:color w:val="000000"/>
          <w:sz w:val="22"/>
          <w:szCs w:val="22"/>
          <w:lang w:eastAsia="en-US"/>
        </w:rPr>
      </w:pPr>
      <w:r w:rsidRPr="4D3305A6">
        <w:rPr>
          <w:rFonts w:ascii="Segoe UI" w:eastAsia="Segoe UI" w:hAnsi="Segoe UI" w:cs="Segoe UI"/>
          <w:b/>
          <w:bCs/>
          <w:color w:val="000000" w:themeColor="text1"/>
          <w:sz w:val="22"/>
          <w:szCs w:val="22"/>
          <w:lang w:eastAsia="en-US"/>
        </w:rPr>
        <w:t>How can I access this?</w:t>
      </w:r>
    </w:p>
    <w:p w14:paraId="298A4323" w14:textId="77777777" w:rsidR="007242E3" w:rsidRPr="00944817" w:rsidRDefault="007242E3" w:rsidP="4D3305A6">
      <w:pPr>
        <w:pStyle w:val="NormalWeb"/>
        <w:spacing w:before="0" w:beforeAutospacing="0" w:after="0" w:afterAutospacing="0"/>
        <w:rPr>
          <w:rFonts w:ascii="Segoe UI" w:eastAsia="Segoe UI" w:hAnsi="Segoe UI" w:cs="Segoe UI"/>
          <w:color w:val="000000"/>
          <w:sz w:val="22"/>
          <w:szCs w:val="22"/>
          <w:lang w:eastAsia="en-US"/>
        </w:rPr>
      </w:pPr>
    </w:p>
    <w:p w14:paraId="41B18654" w14:textId="3333AD4B" w:rsidR="003A535A" w:rsidRPr="00944817" w:rsidRDefault="003A535A" w:rsidP="4D3305A6">
      <w:pPr>
        <w:pStyle w:val="NormalWeb"/>
        <w:spacing w:before="0" w:beforeAutospacing="0" w:after="0" w:afterAutospacing="0"/>
        <w:rPr>
          <w:rFonts w:ascii="Segoe UI" w:eastAsia="Segoe UI" w:hAnsi="Segoe UI" w:cs="Segoe UI"/>
          <w:color w:val="000000"/>
          <w:sz w:val="22"/>
          <w:szCs w:val="22"/>
          <w:lang w:eastAsia="en-US"/>
        </w:rPr>
      </w:pPr>
      <w:r w:rsidRPr="4D3305A6">
        <w:rPr>
          <w:rFonts w:ascii="Segoe UI" w:eastAsia="Segoe UI" w:hAnsi="Segoe UI" w:cs="Segoe UI"/>
          <w:color w:val="000000" w:themeColor="text1"/>
          <w:sz w:val="22"/>
          <w:szCs w:val="22"/>
          <w:lang w:eastAsia="en-US"/>
        </w:rPr>
        <w:t xml:space="preserve">You can browse all </w:t>
      </w:r>
      <w:r w:rsidR="0030342D" w:rsidRPr="4D3305A6">
        <w:rPr>
          <w:rFonts w:ascii="Segoe UI" w:eastAsia="Segoe UI" w:hAnsi="Segoe UI" w:cs="Segoe UI"/>
          <w:color w:val="000000" w:themeColor="text1"/>
          <w:sz w:val="22"/>
          <w:szCs w:val="22"/>
          <w:lang w:eastAsia="en-US"/>
        </w:rPr>
        <w:t>eBook</w:t>
      </w:r>
      <w:r w:rsidRPr="4D3305A6">
        <w:rPr>
          <w:rFonts w:ascii="Segoe UI" w:eastAsia="Segoe UI" w:hAnsi="Segoe UI" w:cs="Segoe UI"/>
          <w:color w:val="000000" w:themeColor="text1"/>
          <w:sz w:val="22"/>
          <w:szCs w:val="22"/>
          <w:lang w:eastAsia="en-US"/>
        </w:rPr>
        <w:t xml:space="preserve"> content at: </w:t>
      </w:r>
      <w:r w:rsidRPr="4D3305A6">
        <w:rPr>
          <w:rFonts w:ascii="Segoe UI" w:eastAsia="Segoe UI" w:hAnsi="Segoe UI" w:cs="Segoe UI"/>
          <w:color w:val="000000" w:themeColor="text1"/>
          <w:sz w:val="22"/>
          <w:szCs w:val="22"/>
          <w:highlight w:val="yellow"/>
          <w:lang w:eastAsia="en-US"/>
        </w:rPr>
        <w:t>[Librarian to paste either Discovery Platform URL or emerald.com/insight/]</w:t>
      </w:r>
    </w:p>
    <w:p w14:paraId="4AC6B4BD" w14:textId="77777777" w:rsidR="007242E3" w:rsidRPr="00944817" w:rsidRDefault="007242E3" w:rsidP="4D3305A6">
      <w:pPr>
        <w:spacing w:after="0" w:line="240" w:lineRule="auto"/>
        <w:rPr>
          <w:rFonts w:ascii="Segoe UI" w:eastAsia="Segoe UI" w:hAnsi="Segoe UI" w:cs="Segoe UI"/>
          <w:b/>
          <w:bCs/>
          <w:color w:val="000000"/>
        </w:rPr>
      </w:pPr>
    </w:p>
    <w:p w14:paraId="609B9416" w14:textId="383E581A" w:rsidR="00EB4C6F" w:rsidRPr="00944817" w:rsidRDefault="00881906" w:rsidP="4D3305A6">
      <w:pPr>
        <w:spacing w:after="0" w:line="240" w:lineRule="auto"/>
        <w:rPr>
          <w:rFonts w:ascii="Segoe UI" w:eastAsia="Segoe UI" w:hAnsi="Segoe UI" w:cs="Segoe UI"/>
          <w:b/>
          <w:bCs/>
          <w:color w:val="000000"/>
        </w:rPr>
      </w:pPr>
      <w:r w:rsidRPr="4D3305A6">
        <w:rPr>
          <w:rFonts w:ascii="Segoe UI" w:eastAsia="Segoe UI" w:hAnsi="Segoe UI" w:cs="Segoe UI"/>
          <w:b/>
          <w:bCs/>
          <w:color w:val="000000" w:themeColor="text1"/>
        </w:rPr>
        <w:t>Navigating Emerald Insight</w:t>
      </w:r>
    </w:p>
    <w:p w14:paraId="484849E8" w14:textId="77777777" w:rsidR="007242E3" w:rsidRPr="00944817" w:rsidRDefault="007242E3" w:rsidP="4D3305A6">
      <w:pPr>
        <w:spacing w:after="0" w:line="240" w:lineRule="auto"/>
        <w:rPr>
          <w:rFonts w:ascii="Segoe UI" w:eastAsia="Segoe UI" w:hAnsi="Segoe UI" w:cs="Segoe UI"/>
          <w:color w:val="000000"/>
        </w:rPr>
      </w:pPr>
    </w:p>
    <w:p w14:paraId="5B32B2D4" w14:textId="044B9DBC" w:rsidR="00881906" w:rsidRPr="00944817" w:rsidRDefault="00037347" w:rsidP="4D3305A6">
      <w:pPr>
        <w:spacing w:after="0" w:line="240" w:lineRule="auto"/>
        <w:rPr>
          <w:rFonts w:ascii="Segoe UI" w:eastAsia="Segoe UI" w:hAnsi="Segoe UI" w:cs="Segoe UI"/>
          <w:color w:val="000000"/>
        </w:rPr>
      </w:pPr>
      <w:r w:rsidRPr="4D3305A6">
        <w:rPr>
          <w:rFonts w:ascii="Segoe UI" w:eastAsia="Segoe UI" w:hAnsi="Segoe UI" w:cs="Segoe UI"/>
          <w:color w:val="000000" w:themeColor="text1"/>
        </w:rPr>
        <w:t>Search</w:t>
      </w:r>
      <w:r w:rsidR="001B25D3" w:rsidRPr="4D3305A6">
        <w:rPr>
          <w:rFonts w:ascii="Segoe UI" w:eastAsia="Segoe UI" w:hAnsi="Segoe UI" w:cs="Segoe UI"/>
          <w:color w:val="000000" w:themeColor="text1"/>
        </w:rPr>
        <w:t xml:space="preserve"> – enter specific words and phrases into </w:t>
      </w:r>
      <w:hyperlink r:id="rId9">
        <w:r w:rsidR="001B25D3" w:rsidRPr="4D3305A6">
          <w:rPr>
            <w:rStyle w:val="Hyperlink"/>
            <w:rFonts w:ascii="Segoe UI" w:eastAsia="Segoe UI" w:hAnsi="Segoe UI" w:cs="Segoe UI"/>
          </w:rPr>
          <w:t>quick</w:t>
        </w:r>
      </w:hyperlink>
      <w:r w:rsidR="001B25D3" w:rsidRPr="4D3305A6">
        <w:rPr>
          <w:rFonts w:ascii="Segoe UI" w:eastAsia="Segoe UI" w:hAnsi="Segoe UI" w:cs="Segoe UI"/>
          <w:color w:val="000000" w:themeColor="text1"/>
        </w:rPr>
        <w:t xml:space="preserve"> and advanced search.</w:t>
      </w:r>
    </w:p>
    <w:p w14:paraId="7A51B91F" w14:textId="78B4F336" w:rsidR="007242E3" w:rsidRDefault="0030342D" w:rsidP="4D3305A6">
      <w:pPr>
        <w:spacing w:after="0" w:line="240" w:lineRule="auto"/>
        <w:rPr>
          <w:rStyle w:val="eop"/>
          <w:rFonts w:ascii="Segoe UI" w:eastAsia="Segoe UI" w:hAnsi="Segoe UI" w:cs="Segoe UI"/>
          <w:color w:val="000000"/>
          <w:shd w:val="clear" w:color="auto" w:fill="FFFFFF"/>
        </w:rPr>
      </w:pPr>
      <w:r w:rsidRPr="4D3305A6">
        <w:rPr>
          <w:rStyle w:val="normaltextrun"/>
          <w:rFonts w:ascii="Segoe UI" w:eastAsia="Segoe UI" w:hAnsi="Segoe UI" w:cs="Segoe UI"/>
          <w:color w:val="000000"/>
          <w:shd w:val="clear" w:color="auto" w:fill="FFFFFF"/>
        </w:rPr>
        <w:t xml:space="preserve">Browse – view a </w:t>
      </w:r>
      <w:hyperlink r:id="rId10">
        <w:r w:rsidR="00EB3E16" w:rsidRPr="05C1EADA">
          <w:rPr>
            <w:rStyle w:val="Hyperlink"/>
            <w:rFonts w:ascii="Segoe UI" w:eastAsia="Segoe UI" w:hAnsi="Segoe UI" w:cs="Segoe UI"/>
          </w:rPr>
          <w:t>list of all books</w:t>
        </w:r>
      </w:hyperlink>
      <w:r w:rsidR="00EB3E16" w:rsidRPr="05C1EADA">
        <w:rPr>
          <w:rFonts w:ascii="Segoe UI" w:eastAsia="Segoe UI" w:hAnsi="Segoe UI" w:cs="Segoe UI"/>
          <w:color w:val="000000" w:themeColor="text1"/>
        </w:rPr>
        <w:t>,</w:t>
      </w:r>
      <w:r w:rsidRPr="4D3305A6">
        <w:rPr>
          <w:rStyle w:val="normaltextrun"/>
          <w:rFonts w:ascii="Segoe UI" w:eastAsia="Segoe UI" w:hAnsi="Segoe UI" w:cs="Segoe UI"/>
          <w:color w:val="000000"/>
          <w:shd w:val="clear" w:color="auto" w:fill="FFFFFF"/>
        </w:rPr>
        <w:t xml:space="preserve"> then refine using search or filters.    </w:t>
      </w:r>
      <w:r w:rsidRPr="4D3305A6">
        <w:rPr>
          <w:rStyle w:val="eop"/>
          <w:rFonts w:ascii="Segoe UI" w:eastAsia="Segoe UI" w:hAnsi="Segoe UI" w:cs="Segoe UI"/>
          <w:color w:val="000000"/>
          <w:shd w:val="clear" w:color="auto" w:fill="FFFFFF"/>
        </w:rPr>
        <w:t> </w:t>
      </w:r>
    </w:p>
    <w:p w14:paraId="49753DF2" w14:textId="77777777" w:rsidR="0030342D" w:rsidRPr="00944817" w:rsidRDefault="0030342D" w:rsidP="4D3305A6">
      <w:pPr>
        <w:spacing w:after="0" w:line="240" w:lineRule="auto"/>
        <w:rPr>
          <w:rFonts w:ascii="Segoe UI" w:eastAsia="Segoe UI" w:hAnsi="Segoe UI" w:cs="Segoe UI"/>
          <w:color w:val="000000"/>
        </w:rPr>
      </w:pPr>
    </w:p>
    <w:p w14:paraId="38BEFCAF" w14:textId="04F65CC6" w:rsidR="005571D6" w:rsidRPr="00944817" w:rsidRDefault="008D2B75" w:rsidP="4D3305A6">
      <w:pPr>
        <w:spacing w:after="0" w:line="240" w:lineRule="auto"/>
        <w:rPr>
          <w:rFonts w:ascii="Segoe UI" w:eastAsia="Segoe UI" w:hAnsi="Segoe UI" w:cs="Segoe UI"/>
          <w:color w:val="000000"/>
        </w:rPr>
      </w:pPr>
      <w:hyperlink r:id="rId11">
        <w:r w:rsidRPr="4D3305A6">
          <w:rPr>
            <w:rStyle w:val="Hyperlink"/>
            <w:rFonts w:ascii="Segoe UI" w:eastAsia="Segoe UI" w:hAnsi="Segoe UI" w:cs="Segoe UI"/>
          </w:rPr>
          <w:t>Support using Emerald Insight</w:t>
        </w:r>
      </w:hyperlink>
      <w:r w:rsidRPr="4D3305A6">
        <w:rPr>
          <w:rFonts w:ascii="Segoe UI" w:eastAsia="Segoe UI" w:hAnsi="Segoe UI" w:cs="Segoe UI"/>
          <w:color w:val="000000" w:themeColor="text1"/>
        </w:rPr>
        <w:t xml:space="preserve"> –</w:t>
      </w:r>
      <w:r w:rsidR="009A1C72" w:rsidRPr="4D3305A6">
        <w:rPr>
          <w:rFonts w:ascii="Segoe UI" w:eastAsia="Segoe UI" w:hAnsi="Segoe UI" w:cs="Segoe UI"/>
          <w:color w:val="000000" w:themeColor="text1"/>
        </w:rPr>
        <w:t xml:space="preserve"> </w:t>
      </w:r>
      <w:r w:rsidRPr="4D3305A6">
        <w:rPr>
          <w:rFonts w:ascii="Segoe UI" w:eastAsia="Segoe UI" w:hAnsi="Segoe UI" w:cs="Segoe UI"/>
          <w:color w:val="000000" w:themeColor="text1"/>
        </w:rPr>
        <w:t>platform guides and video</w:t>
      </w:r>
      <w:r w:rsidR="009A1C72" w:rsidRPr="4D3305A6">
        <w:rPr>
          <w:rFonts w:ascii="Segoe UI" w:eastAsia="Segoe UI" w:hAnsi="Segoe UI" w:cs="Segoe UI"/>
          <w:color w:val="000000" w:themeColor="text1"/>
        </w:rPr>
        <w:t xml:space="preserve">s demonstrate how </w:t>
      </w:r>
      <w:r w:rsidR="00613D7F" w:rsidRPr="4D3305A6">
        <w:rPr>
          <w:rFonts w:ascii="Segoe UI" w:eastAsia="Segoe UI" w:hAnsi="Segoe UI" w:cs="Segoe UI"/>
          <w:color w:val="000000" w:themeColor="text1"/>
        </w:rPr>
        <w:t xml:space="preserve">to find relevant content quickly and easily.  </w:t>
      </w:r>
    </w:p>
    <w:p w14:paraId="2491B5C0" w14:textId="77777777" w:rsidR="007242E3" w:rsidRPr="00944817" w:rsidRDefault="007242E3" w:rsidP="4D3305A6">
      <w:pPr>
        <w:spacing w:after="0" w:line="240" w:lineRule="auto"/>
        <w:rPr>
          <w:rFonts w:ascii="Segoe UI" w:eastAsia="Segoe UI" w:hAnsi="Segoe UI" w:cs="Segoe UI"/>
          <w:b/>
          <w:bCs/>
          <w:color w:val="000000"/>
        </w:rPr>
      </w:pPr>
    </w:p>
    <w:p w14:paraId="5662BFB7" w14:textId="18483122" w:rsidR="005571D6" w:rsidRPr="00944817" w:rsidRDefault="000E51CD" w:rsidP="4D3305A6">
      <w:pPr>
        <w:spacing w:after="0" w:line="240" w:lineRule="auto"/>
        <w:rPr>
          <w:rFonts w:ascii="Segoe UI" w:eastAsia="Segoe UI" w:hAnsi="Segoe UI" w:cs="Segoe UI"/>
          <w:b/>
          <w:bCs/>
          <w:color w:val="000000"/>
        </w:rPr>
      </w:pPr>
      <w:r w:rsidRPr="4D3305A6">
        <w:rPr>
          <w:rFonts w:ascii="Segoe UI" w:eastAsia="Segoe UI" w:hAnsi="Segoe UI" w:cs="Segoe UI"/>
          <w:b/>
          <w:bCs/>
          <w:color w:val="000000" w:themeColor="text1"/>
        </w:rPr>
        <w:t xml:space="preserve">Create an Emerald Insight profile </w:t>
      </w:r>
    </w:p>
    <w:p w14:paraId="72B41C5B" w14:textId="77777777" w:rsidR="007242E3" w:rsidRPr="00944817" w:rsidRDefault="007242E3" w:rsidP="4D3305A6">
      <w:pPr>
        <w:spacing w:after="0" w:line="240" w:lineRule="auto"/>
        <w:rPr>
          <w:rStyle w:val="normaltextrun"/>
          <w:rFonts w:ascii="Segoe UI" w:eastAsia="Segoe UI" w:hAnsi="Segoe UI" w:cs="Segoe UI"/>
          <w:color w:val="000000"/>
          <w:shd w:val="clear" w:color="auto" w:fill="FFFFFF"/>
        </w:rPr>
      </w:pPr>
    </w:p>
    <w:p w14:paraId="1FA09615" w14:textId="02B0C2E7" w:rsidR="005571D6" w:rsidRPr="00944817" w:rsidRDefault="007242E3" w:rsidP="4D3305A6">
      <w:pPr>
        <w:spacing w:after="0" w:line="240" w:lineRule="auto"/>
        <w:rPr>
          <w:rFonts w:ascii="Segoe UI" w:eastAsia="Segoe UI" w:hAnsi="Segoe UI" w:cs="Segoe UI"/>
        </w:rPr>
      </w:pPr>
      <w:r w:rsidRPr="4D3305A6">
        <w:rPr>
          <w:rStyle w:val="normaltextrun"/>
          <w:rFonts w:ascii="Segoe UI" w:eastAsia="Segoe UI" w:hAnsi="Segoe UI" w:cs="Segoe UI"/>
          <w:color w:val="000000"/>
          <w:shd w:val="clear" w:color="auto" w:fill="FFFFFF"/>
        </w:rPr>
        <w:t>An Emerald Insight profile allows users to set up content alerts and save searches to review later.</w:t>
      </w:r>
    </w:p>
    <w:p w14:paraId="5A3D905D" w14:textId="6EA24086" w:rsidR="00230C51" w:rsidRDefault="00230C51" w:rsidP="4D3305A6">
      <w:pPr>
        <w:spacing w:after="0" w:line="240" w:lineRule="auto"/>
        <w:rPr>
          <w:rFonts w:ascii="Segoe UI" w:eastAsia="Segoe UI" w:hAnsi="Segoe UI" w:cs="Segoe UI"/>
          <w:b/>
          <w:bCs/>
          <w:color w:val="000000"/>
        </w:rPr>
      </w:pPr>
    </w:p>
    <w:p w14:paraId="69532C90" w14:textId="31C2AD53" w:rsidR="00ED5A99" w:rsidRDefault="00ED5A99" w:rsidP="4D3305A6">
      <w:pPr>
        <w:pStyle w:val="paragraph"/>
        <w:spacing w:before="0" w:beforeAutospacing="0" w:after="0" w:afterAutospacing="0"/>
        <w:textAlignment w:val="baseline"/>
        <w:rPr>
          <w:rFonts w:ascii="Segoe UI" w:eastAsia="Segoe UI" w:hAnsi="Segoe UI" w:cs="Segoe UI"/>
          <w:sz w:val="22"/>
          <w:szCs w:val="22"/>
        </w:rPr>
      </w:pPr>
      <w:hyperlink r:id="rId12" w:anchor="profile">
        <w:r w:rsidRPr="4D3305A6">
          <w:rPr>
            <w:rStyle w:val="normaltextrun"/>
            <w:rFonts w:ascii="Segoe UI" w:eastAsia="Segoe UI" w:hAnsi="Segoe UI" w:cs="Segoe UI"/>
            <w:color w:val="0563C1"/>
            <w:sz w:val="22"/>
            <w:szCs w:val="22"/>
            <w:u w:val="single"/>
          </w:rPr>
          <w:t>View profile guide</w:t>
        </w:r>
      </w:hyperlink>
      <w:r w:rsidRPr="4D3305A6">
        <w:rPr>
          <w:rStyle w:val="eop"/>
          <w:rFonts w:ascii="Segoe UI" w:eastAsia="Segoe UI" w:hAnsi="Segoe UI" w:cs="Segoe UI"/>
          <w:sz w:val="22"/>
          <w:szCs w:val="22"/>
        </w:rPr>
        <w:t xml:space="preserve"> </w:t>
      </w:r>
    </w:p>
    <w:p w14:paraId="36E17D8F" w14:textId="77777777" w:rsidR="00ED5A99" w:rsidRDefault="00ED5A99" w:rsidP="4D3305A6">
      <w:pPr>
        <w:pStyle w:val="paragraph"/>
        <w:spacing w:before="0" w:beforeAutospacing="0" w:after="0" w:afterAutospacing="0"/>
        <w:textAlignment w:val="baseline"/>
        <w:rPr>
          <w:rFonts w:ascii="Segoe UI" w:eastAsia="Segoe UI" w:hAnsi="Segoe UI" w:cs="Segoe UI"/>
          <w:sz w:val="22"/>
          <w:szCs w:val="22"/>
        </w:rPr>
      </w:pPr>
      <w:hyperlink r:id="rId13">
        <w:r w:rsidRPr="4D3305A6">
          <w:rPr>
            <w:rStyle w:val="normaltextrun"/>
            <w:rFonts w:ascii="Segoe UI" w:eastAsia="Segoe UI" w:hAnsi="Segoe UI" w:cs="Segoe UI"/>
            <w:color w:val="0563C1"/>
            <w:sz w:val="22"/>
            <w:szCs w:val="22"/>
            <w:u w:val="single"/>
          </w:rPr>
          <w:t>Register a new profile</w:t>
        </w:r>
      </w:hyperlink>
      <w:r w:rsidRPr="4D3305A6">
        <w:rPr>
          <w:rStyle w:val="normaltextrun"/>
          <w:rFonts w:ascii="Segoe UI" w:eastAsia="Segoe UI" w:hAnsi="Segoe UI" w:cs="Segoe UI"/>
          <w:sz w:val="22"/>
          <w:szCs w:val="22"/>
        </w:rPr>
        <w:t> </w:t>
      </w:r>
      <w:r w:rsidRPr="4D3305A6">
        <w:rPr>
          <w:rStyle w:val="eop"/>
          <w:rFonts w:ascii="Segoe UI" w:eastAsia="Segoe UI" w:hAnsi="Segoe UI" w:cs="Segoe UI"/>
          <w:sz w:val="22"/>
          <w:szCs w:val="22"/>
        </w:rPr>
        <w:t> </w:t>
      </w:r>
    </w:p>
    <w:p w14:paraId="6D1DADD1" w14:textId="77777777" w:rsidR="00EB3E16" w:rsidRDefault="00EB3E16" w:rsidP="00EB3E16">
      <w:pPr>
        <w:pStyle w:val="paragraph"/>
        <w:spacing w:before="0" w:beforeAutospacing="0" w:after="0" w:afterAutospacing="0"/>
        <w:textAlignment w:val="baseline"/>
        <w:rPr>
          <w:rFonts w:ascii="Segoe UI" w:eastAsia="Segoe UI" w:hAnsi="Segoe UI" w:cs="Segoe UI"/>
          <w:sz w:val="22"/>
          <w:szCs w:val="22"/>
        </w:rPr>
      </w:pPr>
      <w:hyperlink r:id="rId14">
        <w:r w:rsidRPr="05C1EADA">
          <w:rPr>
            <w:rStyle w:val="normaltextrun"/>
            <w:rFonts w:ascii="Segoe UI" w:eastAsia="Segoe UI" w:hAnsi="Segoe UI" w:cs="Segoe UI"/>
            <w:color w:val="0563C1"/>
            <w:sz w:val="22"/>
            <w:szCs w:val="22"/>
            <w:u w:val="single"/>
          </w:rPr>
          <w:t>Login to a profile</w:t>
        </w:r>
      </w:hyperlink>
      <w:r w:rsidRPr="05C1EADA">
        <w:rPr>
          <w:rStyle w:val="eop"/>
          <w:rFonts w:ascii="Segoe UI" w:eastAsia="Segoe UI" w:hAnsi="Segoe UI" w:cs="Segoe UI"/>
          <w:sz w:val="22"/>
          <w:szCs w:val="22"/>
        </w:rPr>
        <w:t> </w:t>
      </w:r>
    </w:p>
    <w:p w14:paraId="61924200" w14:textId="42FAD470" w:rsidR="008424FB" w:rsidRDefault="008424FB" w:rsidP="4D3305A6">
      <w:pPr>
        <w:spacing w:after="0" w:line="240" w:lineRule="auto"/>
        <w:rPr>
          <w:rFonts w:ascii="Segoe UI" w:eastAsia="Segoe UI" w:hAnsi="Segoe UI" w:cs="Segoe UI"/>
          <w:b/>
          <w:bCs/>
          <w:color w:val="000000"/>
        </w:rPr>
      </w:pPr>
    </w:p>
    <w:p w14:paraId="7CDFAEC9" w14:textId="082B1A10" w:rsidR="00EB3E16" w:rsidRPr="0035609A" w:rsidRDefault="00EB3E16" w:rsidP="00EB3E1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egoe UI" w:eastAsia="Segoe UI" w:hAnsi="Segoe UI" w:cs="Segoe UI"/>
          <w:color w:val="000000"/>
          <w:sz w:val="22"/>
          <w:szCs w:val="22"/>
          <w:shd w:val="clear" w:color="auto" w:fill="FFFFFF"/>
          <w:lang w:eastAsia="en-US"/>
        </w:rPr>
      </w:pPr>
      <w:r w:rsidRPr="05C1EADA">
        <w:rPr>
          <w:rStyle w:val="normaltextrun"/>
          <w:rFonts w:ascii="Segoe UI" w:eastAsia="Segoe UI" w:hAnsi="Segoe UI" w:cs="Segoe UI"/>
          <w:b/>
          <w:bCs/>
          <w:color w:val="000000"/>
          <w:sz w:val="22"/>
          <w:szCs w:val="22"/>
          <w:shd w:val="clear" w:color="auto" w:fill="FFFFFF"/>
          <w:lang w:eastAsia="en-US"/>
        </w:rPr>
        <w:t>Content alerts</w:t>
      </w:r>
      <w:r w:rsidRPr="05C1EADA">
        <w:rPr>
          <w:rStyle w:val="normaltextrun"/>
          <w:rFonts w:ascii="Segoe UI" w:eastAsia="Segoe UI" w:hAnsi="Segoe UI" w:cs="Segoe UI"/>
          <w:color w:val="000000"/>
          <w:sz w:val="22"/>
          <w:szCs w:val="22"/>
          <w:shd w:val="clear" w:color="auto" w:fill="FFFFFF"/>
          <w:lang w:eastAsia="en-US"/>
        </w:rPr>
        <w:t xml:space="preserve"> allow users to stay connected to the latest research for their chosen titles.</w:t>
      </w:r>
    </w:p>
    <w:p w14:paraId="38AE1C76" w14:textId="77777777" w:rsidR="006D7825" w:rsidRDefault="006D7825" w:rsidP="4D3305A6">
      <w:pPr>
        <w:spacing w:after="0" w:line="240" w:lineRule="auto"/>
        <w:rPr>
          <w:rFonts w:ascii="Segoe UI" w:eastAsia="Segoe UI" w:hAnsi="Segoe UI" w:cs="Segoe UI"/>
          <w:b/>
          <w:bCs/>
          <w:color w:val="000000"/>
        </w:rPr>
      </w:pPr>
    </w:p>
    <w:p w14:paraId="1B7A0ED7" w14:textId="0D7E1311" w:rsidR="005571D6" w:rsidRPr="00944817" w:rsidRDefault="005571D6" w:rsidP="4D3305A6">
      <w:pPr>
        <w:spacing w:after="0" w:line="240" w:lineRule="auto"/>
        <w:rPr>
          <w:rFonts w:ascii="Segoe UI" w:eastAsia="Segoe UI" w:hAnsi="Segoe UI" w:cs="Segoe UI"/>
          <w:b/>
          <w:bCs/>
          <w:color w:val="000000"/>
        </w:rPr>
      </w:pPr>
      <w:r w:rsidRPr="4D3305A6">
        <w:rPr>
          <w:rFonts w:ascii="Segoe UI" w:eastAsia="Segoe UI" w:hAnsi="Segoe UI" w:cs="Segoe UI"/>
          <w:b/>
          <w:bCs/>
          <w:color w:val="000000" w:themeColor="text1"/>
        </w:rPr>
        <w:t>Need support?</w:t>
      </w:r>
    </w:p>
    <w:p w14:paraId="04F5A995" w14:textId="77777777" w:rsidR="00B37591" w:rsidRDefault="00B37591" w:rsidP="4D3305A6">
      <w:pPr>
        <w:spacing w:after="0" w:line="240" w:lineRule="auto"/>
        <w:rPr>
          <w:rStyle w:val="normaltextrun"/>
          <w:rFonts w:ascii="Segoe UI" w:eastAsia="Segoe UI" w:hAnsi="Segoe UI" w:cs="Segoe UI"/>
        </w:rPr>
      </w:pPr>
    </w:p>
    <w:p w14:paraId="103158E1" w14:textId="0E085FE2" w:rsidR="005571D6" w:rsidRPr="0035609A" w:rsidRDefault="0028518B" w:rsidP="4D3305A6">
      <w:pPr>
        <w:spacing w:after="0" w:line="240" w:lineRule="auto"/>
        <w:rPr>
          <w:rStyle w:val="normaltextrun"/>
          <w:rFonts w:ascii="Segoe UI" w:eastAsia="Segoe UI" w:hAnsi="Segoe UI" w:cs="Segoe UI"/>
          <w:color w:val="000000"/>
          <w:shd w:val="clear" w:color="auto" w:fill="FFFFFF"/>
        </w:rPr>
      </w:pPr>
      <w:r w:rsidRPr="4D3305A6">
        <w:rPr>
          <w:rStyle w:val="normaltextrun"/>
          <w:rFonts w:ascii="Segoe UI" w:eastAsia="Segoe UI" w:hAnsi="Segoe UI" w:cs="Segoe UI"/>
          <w:color w:val="000000"/>
          <w:shd w:val="clear" w:color="auto" w:fill="FFFFFF"/>
        </w:rPr>
        <w:t xml:space="preserve">If you need any supporting accessing eJournals on Emerald Insight, please contact a member of staff </w:t>
      </w:r>
      <w:r w:rsidR="00AB2E0D" w:rsidRPr="4D3305A6">
        <w:rPr>
          <w:rStyle w:val="normaltextrun"/>
          <w:rFonts w:ascii="Segoe UI" w:eastAsia="Segoe UI" w:hAnsi="Segoe UI" w:cs="Segoe UI"/>
          <w:color w:val="000000"/>
          <w:shd w:val="clear" w:color="auto" w:fill="FFFFFF"/>
        </w:rPr>
        <w:t xml:space="preserve">within the library. </w:t>
      </w:r>
    </w:p>
    <w:p w14:paraId="72532835" w14:textId="7B3A618D" w:rsidR="00462FFF" w:rsidRDefault="00462FFF" w:rsidP="4D3305A6">
      <w:pPr>
        <w:spacing w:after="0" w:line="240" w:lineRule="auto"/>
        <w:rPr>
          <w:rStyle w:val="normaltextrun"/>
          <w:rFonts w:ascii="Segoe UI" w:eastAsia="Segoe UI" w:hAnsi="Segoe UI" w:cs="Segoe UI"/>
        </w:rPr>
      </w:pPr>
    </w:p>
    <w:p w14:paraId="2CA20E45" w14:textId="77777777" w:rsidR="00DD14BA" w:rsidRPr="0035609A" w:rsidRDefault="00DD14BA" w:rsidP="4D3305A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egoe UI" w:eastAsia="Segoe UI" w:hAnsi="Segoe UI" w:cs="Segoe UI"/>
          <w:color w:val="000000"/>
          <w:sz w:val="22"/>
          <w:szCs w:val="22"/>
          <w:shd w:val="clear" w:color="auto" w:fill="FFFFFF"/>
          <w:lang w:eastAsia="en-US"/>
        </w:rPr>
      </w:pPr>
      <w:r w:rsidRPr="4D3305A6">
        <w:rPr>
          <w:rStyle w:val="normaltextrun"/>
          <w:rFonts w:ascii="Segoe UI" w:eastAsia="Segoe UI" w:hAnsi="Segoe UI" w:cs="Segoe UI"/>
          <w:color w:val="000000"/>
          <w:sz w:val="22"/>
          <w:szCs w:val="22"/>
          <w:shd w:val="clear" w:color="auto" w:fill="FFFFFF"/>
          <w:lang w:eastAsia="en-US"/>
        </w:rPr>
        <w:t>Best wishes, </w:t>
      </w:r>
    </w:p>
    <w:p w14:paraId="600A42EF" w14:textId="77777777" w:rsidR="00DD14BA" w:rsidRPr="0035609A" w:rsidRDefault="00DD14BA" w:rsidP="4D3305A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egoe UI" w:eastAsia="Segoe UI" w:hAnsi="Segoe UI" w:cs="Segoe UI"/>
          <w:color w:val="000000"/>
          <w:sz w:val="22"/>
          <w:szCs w:val="22"/>
          <w:shd w:val="clear" w:color="auto" w:fill="FFFFFF"/>
          <w:lang w:eastAsia="en-US"/>
        </w:rPr>
      </w:pPr>
      <w:r w:rsidRPr="4D3305A6">
        <w:rPr>
          <w:rStyle w:val="normaltextrun"/>
          <w:rFonts w:ascii="Segoe UI" w:eastAsia="Segoe UI" w:hAnsi="Segoe UI" w:cs="Segoe UI"/>
          <w:color w:val="000000"/>
          <w:sz w:val="22"/>
          <w:szCs w:val="22"/>
          <w:highlight w:val="yellow"/>
          <w:shd w:val="clear" w:color="auto" w:fill="FFFFFF"/>
          <w:lang w:eastAsia="en-US"/>
        </w:rPr>
        <w:t>[Librarian name]</w:t>
      </w:r>
      <w:r w:rsidRPr="4D3305A6">
        <w:rPr>
          <w:rStyle w:val="normaltextrun"/>
          <w:rFonts w:ascii="Segoe UI" w:eastAsia="Segoe UI" w:hAnsi="Segoe UI" w:cs="Segoe UI"/>
          <w:color w:val="000000"/>
          <w:sz w:val="22"/>
          <w:szCs w:val="22"/>
          <w:shd w:val="clear" w:color="auto" w:fill="FFFFFF"/>
          <w:lang w:eastAsia="en-US"/>
        </w:rPr>
        <w:t> </w:t>
      </w:r>
    </w:p>
    <w:p w14:paraId="2C5EBD15" w14:textId="37B9E584" w:rsidR="005571D6" w:rsidRPr="00DD14BA" w:rsidRDefault="00DD14BA" w:rsidP="4D3305A6">
      <w:pPr>
        <w:pStyle w:val="paragraph"/>
        <w:spacing w:before="0" w:beforeAutospacing="0" w:after="0" w:afterAutospacing="0"/>
        <w:textAlignment w:val="baseline"/>
        <w:rPr>
          <w:rFonts w:ascii="Segoe UI" w:eastAsia="Segoe UI" w:hAnsi="Segoe UI" w:cs="Segoe UI"/>
          <w:sz w:val="22"/>
          <w:szCs w:val="22"/>
        </w:rPr>
      </w:pPr>
      <w:r w:rsidRPr="4D3305A6">
        <w:rPr>
          <w:rStyle w:val="eop"/>
          <w:rFonts w:ascii="Segoe UI" w:eastAsia="Segoe UI" w:hAnsi="Segoe UI" w:cs="Segoe UI"/>
          <w:sz w:val="22"/>
          <w:szCs w:val="22"/>
        </w:rPr>
        <w:t> </w:t>
      </w:r>
    </w:p>
    <w:sectPr w:rsidR="005571D6" w:rsidRPr="00DD14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1D6"/>
    <w:rsid w:val="000069F8"/>
    <w:rsid w:val="0001255D"/>
    <w:rsid w:val="00037347"/>
    <w:rsid w:val="0009623B"/>
    <w:rsid w:val="000E51CD"/>
    <w:rsid w:val="0010631F"/>
    <w:rsid w:val="00111BB2"/>
    <w:rsid w:val="001B25D3"/>
    <w:rsid w:val="00230C51"/>
    <w:rsid w:val="0028518B"/>
    <w:rsid w:val="00285B6C"/>
    <w:rsid w:val="002D6F4D"/>
    <w:rsid w:val="0030342D"/>
    <w:rsid w:val="0035609A"/>
    <w:rsid w:val="003A535A"/>
    <w:rsid w:val="003B14DE"/>
    <w:rsid w:val="00462FFF"/>
    <w:rsid w:val="0048164D"/>
    <w:rsid w:val="004B0933"/>
    <w:rsid w:val="004D0D55"/>
    <w:rsid w:val="004F611B"/>
    <w:rsid w:val="00502D30"/>
    <w:rsid w:val="00503E6D"/>
    <w:rsid w:val="00511E8B"/>
    <w:rsid w:val="005571D6"/>
    <w:rsid w:val="0056009D"/>
    <w:rsid w:val="005C2404"/>
    <w:rsid w:val="005D4522"/>
    <w:rsid w:val="005F44E1"/>
    <w:rsid w:val="00605FC3"/>
    <w:rsid w:val="00613647"/>
    <w:rsid w:val="00613D7F"/>
    <w:rsid w:val="00614A7E"/>
    <w:rsid w:val="006635DA"/>
    <w:rsid w:val="00671F90"/>
    <w:rsid w:val="00691445"/>
    <w:rsid w:val="006A255D"/>
    <w:rsid w:val="006A60F5"/>
    <w:rsid w:val="006D7825"/>
    <w:rsid w:val="00701DB7"/>
    <w:rsid w:val="007242E3"/>
    <w:rsid w:val="00731412"/>
    <w:rsid w:val="0076590C"/>
    <w:rsid w:val="007C3017"/>
    <w:rsid w:val="008001BF"/>
    <w:rsid w:val="008424FB"/>
    <w:rsid w:val="00842EF5"/>
    <w:rsid w:val="00846419"/>
    <w:rsid w:val="0086579F"/>
    <w:rsid w:val="00881906"/>
    <w:rsid w:val="008A7A07"/>
    <w:rsid w:val="008D2B75"/>
    <w:rsid w:val="00944817"/>
    <w:rsid w:val="009472F3"/>
    <w:rsid w:val="009A1C72"/>
    <w:rsid w:val="009F5675"/>
    <w:rsid w:val="00A40061"/>
    <w:rsid w:val="00A50DB3"/>
    <w:rsid w:val="00A5729D"/>
    <w:rsid w:val="00A67CE1"/>
    <w:rsid w:val="00A82D85"/>
    <w:rsid w:val="00AA6034"/>
    <w:rsid w:val="00AB2E0D"/>
    <w:rsid w:val="00AC458B"/>
    <w:rsid w:val="00B37591"/>
    <w:rsid w:val="00BB2866"/>
    <w:rsid w:val="00BB31C9"/>
    <w:rsid w:val="00C1112A"/>
    <w:rsid w:val="00C43852"/>
    <w:rsid w:val="00C43ED7"/>
    <w:rsid w:val="00CA4A7E"/>
    <w:rsid w:val="00CB02C8"/>
    <w:rsid w:val="00CD118E"/>
    <w:rsid w:val="00D161C1"/>
    <w:rsid w:val="00D52BC7"/>
    <w:rsid w:val="00DD14BA"/>
    <w:rsid w:val="00E05126"/>
    <w:rsid w:val="00E1616C"/>
    <w:rsid w:val="00E4456D"/>
    <w:rsid w:val="00E677E6"/>
    <w:rsid w:val="00E71375"/>
    <w:rsid w:val="00EB3E16"/>
    <w:rsid w:val="00EB4C6F"/>
    <w:rsid w:val="00EB57AF"/>
    <w:rsid w:val="00ED5A99"/>
    <w:rsid w:val="00ED62FA"/>
    <w:rsid w:val="00F058C2"/>
    <w:rsid w:val="00F30B19"/>
    <w:rsid w:val="00F37414"/>
    <w:rsid w:val="00F53611"/>
    <w:rsid w:val="00F55317"/>
    <w:rsid w:val="00F62B83"/>
    <w:rsid w:val="00F91626"/>
    <w:rsid w:val="00FA0F81"/>
    <w:rsid w:val="00FC7950"/>
    <w:rsid w:val="20C1C43B"/>
    <w:rsid w:val="3DB07E77"/>
    <w:rsid w:val="4D33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5943C"/>
  <w15:chartTrackingRefBased/>
  <w15:docId w15:val="{17EDF28F-9909-410C-8BDE-FD989C6FC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B4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8657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579F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7242E3"/>
  </w:style>
  <w:style w:type="paragraph" w:customStyle="1" w:styleId="paragraph">
    <w:name w:val="paragraph"/>
    <w:basedOn w:val="Normal"/>
    <w:rsid w:val="008424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8424FB"/>
  </w:style>
  <w:style w:type="character" w:styleId="FollowedHyperlink">
    <w:name w:val="FollowedHyperlink"/>
    <w:basedOn w:val="DefaultParagraphFont"/>
    <w:uiPriority w:val="99"/>
    <w:semiHidden/>
    <w:unhideWhenUsed/>
    <w:rsid w:val="00614A7E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B3E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3E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3E1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7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2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2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9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7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8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6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2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4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meraldgrouppublishing.com/product-brochure-index" TargetMode="External"/><Relationship Id="rId13" Type="http://schemas.openxmlformats.org/officeDocument/2006/relationships/hyperlink" Target="https://www.emerald.com/insight/register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eu.surveymonkey.com/r/FDTB9ZN" TargetMode="External"/><Relationship Id="rId12" Type="http://schemas.openxmlformats.org/officeDocument/2006/relationships/hyperlink" Target="https://www.emeraldgrouppublishing.com/how-to/librarians/use-emerald-insigh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emeraldgrouppublishing.com/how-to/librarians/use-emerald-insight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emerald.com/insight/browse/publications?books=all&amp;p=1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emerald.com/insight/" TargetMode="External"/><Relationship Id="rId14" Type="http://schemas.openxmlformats.org/officeDocument/2006/relationships/hyperlink" Target="https://www.emerald.com/insight/log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9927A1FC83FF4BAC95EBB4D4DA9991" ma:contentTypeVersion="23" ma:contentTypeDescription="Create a new document." ma:contentTypeScope="" ma:versionID="09acd7612e9c1d070af0a39bba2fadee">
  <xsd:schema xmlns:xsd="http://www.w3.org/2001/XMLSchema" xmlns:xs="http://www.w3.org/2001/XMLSchema" xmlns:p="http://schemas.microsoft.com/office/2006/metadata/properties" xmlns:ns2="3e2d29a5-21d2-4a0c-9f53-fe532eed86f5" xmlns:ns3="879ccb9f-31b1-465d-adfe-74879f1ef9d1" targetNamespace="http://schemas.microsoft.com/office/2006/metadata/properties" ma:root="true" ma:fieldsID="102b50a2dba226e1eb9244d908b7baa6" ns2:_="" ns3:_="">
    <xsd:import namespace="3e2d29a5-21d2-4a0c-9f53-fe532eed86f5"/>
    <xsd:import namespace="879ccb9f-31b1-465d-adfe-74879f1ef9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Number" minOccurs="0"/>
                <xsd:element ref="ns2:lcf76f155ced4ddcb4097134ff3c332f" minOccurs="0"/>
                <xsd:element ref="ns3:TaxCatchAll" minOccurs="0"/>
                <xsd:element ref="ns2:Status" minOccurs="0"/>
                <xsd:element ref="ns2:Team_x002f_BM" minOccurs="0"/>
                <xsd:element ref="ns2:Note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d29a5-21d2-4a0c-9f53-fe532eed86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Number" ma:index="21" nillable="true" ma:displayName="Number" ma:format="Dropdown" ma:internalName="Number" ma:percentage="FALSE">
      <xsd:simpleType>
        <xsd:restriction base="dms:Number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3292f69-2f03-4d40-9040-0e738e433b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tus" ma:index="25" nillable="true" ma:displayName="Status" ma:format="Dropdown" ma:internalName="Status">
      <xsd:simpleType>
        <xsd:restriction base="dms:Choice">
          <xsd:enumeration value="Not Started"/>
          <xsd:enumeration value="Complete"/>
          <xsd:enumeration value="In Progress"/>
        </xsd:restriction>
      </xsd:simpleType>
    </xsd:element>
    <xsd:element name="Team_x002f_BM" ma:index="26" nillable="true" ma:displayName="Team/BM" ma:format="Dropdown" ma:internalName="Team_x002f_BM">
      <xsd:simpleType>
        <xsd:restriction base="dms:Choice">
          <xsd:enumeration value="Wendy Knox"/>
          <xsd:enumeration value="Carolina Mazzoleni"/>
          <xsd:enumeration value="Radka Krivankova"/>
          <xsd:enumeration value="Ian Schroeder"/>
          <xsd:enumeration value="Lisa Rothera"/>
          <xsd:enumeration value="Suzanne Anderson"/>
          <xsd:enumeration value="Europe"/>
        </xsd:restriction>
      </xsd:simpleType>
    </xsd:element>
    <xsd:element name="Notes" ma:index="27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ccb9f-31b1-465d-adfe-74879f1ef9d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47228cd-ce92-475a-9015-2b20d49cdb84}" ma:internalName="TaxCatchAll" ma:showField="CatchAllData" ma:web="879ccb9f-31b1-465d-adfe-74879f1ef9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ber xmlns="3e2d29a5-21d2-4a0c-9f53-fe532eed86f5" xsi:nil="true"/>
    <lcf76f155ced4ddcb4097134ff3c332f xmlns="3e2d29a5-21d2-4a0c-9f53-fe532eed86f5">
      <Terms xmlns="http://schemas.microsoft.com/office/infopath/2007/PartnerControls"/>
    </lcf76f155ced4ddcb4097134ff3c332f>
    <Team_x002f_BM xmlns="3e2d29a5-21d2-4a0c-9f53-fe532eed86f5" xsi:nil="true"/>
    <Notes xmlns="3e2d29a5-21d2-4a0c-9f53-fe532eed86f5" xsi:nil="true"/>
    <Status xmlns="3e2d29a5-21d2-4a0c-9f53-fe532eed86f5" xsi:nil="true"/>
    <TaxCatchAll xmlns="879ccb9f-31b1-465d-adfe-74879f1ef9d1" xsi:nil="true"/>
  </documentManagement>
</p:properties>
</file>

<file path=customXml/itemProps1.xml><?xml version="1.0" encoding="utf-8"?>
<ds:datastoreItem xmlns:ds="http://schemas.openxmlformats.org/officeDocument/2006/customXml" ds:itemID="{4439C3D7-84F0-41F2-A3AF-22D4C2D68E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CA242A-23EF-4DE4-85FE-28C77A9DCD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2d29a5-21d2-4a0c-9f53-fe532eed86f5"/>
    <ds:schemaRef ds:uri="879ccb9f-31b1-465d-adfe-74879f1ef9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AB9394-7ACA-466C-87F7-B0FB06C7838C}">
  <ds:schemaRefs>
    <ds:schemaRef ds:uri="http://schemas.microsoft.com/office/2006/metadata/properties"/>
    <ds:schemaRef ds:uri="http://schemas.microsoft.com/office/infopath/2007/PartnerControls"/>
    <ds:schemaRef ds:uri="3e2d29a5-21d2-4a0c-9f53-fe532eed86f5"/>
    <ds:schemaRef ds:uri="879ccb9f-31b1-465d-adfe-74879f1ef9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336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Lambert</dc:creator>
  <cp:keywords/>
  <dc:description/>
  <cp:lastModifiedBy>Francesca Lombardo</cp:lastModifiedBy>
  <cp:revision>12</cp:revision>
  <dcterms:created xsi:type="dcterms:W3CDTF">2022-03-14T09:36:00Z</dcterms:created>
  <dcterms:modified xsi:type="dcterms:W3CDTF">2025-06-26T10:06:00Z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0x010100EE9927A1FC83FF4BAC95EBB4D4DA9991</vt:lpwstr>
  </property>
</Properties>
</file>